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FCCD" w14:textId="03C30AFD" w:rsidR="002F7F12" w:rsidRDefault="002F7F12" w:rsidP="002F7F12">
      <w:pPr>
        <w:spacing w:after="100" w:afterAutospacing="1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fldChar w:fldCharType="begin"/>
      </w:r>
      <w:r>
        <w:rPr>
          <w:rFonts w:eastAsia="Times New Roman" w:cstheme="minorHAnsi"/>
          <w:lang w:eastAsia="nl-BE"/>
        </w:rPr>
        <w:instrText xml:space="preserve"> HYPERLINK "</w:instrText>
      </w:r>
      <w:r w:rsidRPr="002F7F12">
        <w:rPr>
          <w:rFonts w:eastAsia="Times New Roman" w:cstheme="minorHAnsi"/>
          <w:lang w:eastAsia="nl-BE"/>
        </w:rPr>
        <w:instrText>https://www.omgevingsloketvlaanderen.be/mijn-project/exploitatie-van-een-ingedeelde-inrichting-of-activiteit-iioa</w:instrText>
      </w:r>
      <w:r>
        <w:rPr>
          <w:rFonts w:eastAsia="Times New Roman" w:cstheme="minorHAnsi"/>
          <w:lang w:eastAsia="nl-BE"/>
        </w:rPr>
        <w:instrText xml:space="preserve">" </w:instrText>
      </w:r>
      <w:r>
        <w:rPr>
          <w:rFonts w:eastAsia="Times New Roman" w:cstheme="minorHAnsi"/>
          <w:lang w:eastAsia="nl-BE"/>
        </w:rPr>
      </w:r>
      <w:r>
        <w:rPr>
          <w:rFonts w:eastAsia="Times New Roman" w:cstheme="minorHAnsi"/>
          <w:lang w:eastAsia="nl-BE"/>
        </w:rPr>
        <w:fldChar w:fldCharType="separate"/>
      </w:r>
      <w:r w:rsidRPr="00032A69">
        <w:rPr>
          <w:rStyle w:val="Hyperlink"/>
          <w:rFonts w:eastAsia="Times New Roman" w:cstheme="minorHAnsi"/>
          <w:lang w:eastAsia="nl-BE"/>
        </w:rPr>
        <w:t>https://www.omgevingsloketvlaanderen.be/mijn-project/exploitatie-van-een-ingedeelde-inrichting-of-activiteit-iioa</w:t>
      </w:r>
      <w:r>
        <w:rPr>
          <w:rFonts w:eastAsia="Times New Roman" w:cstheme="minorHAnsi"/>
          <w:lang w:eastAsia="nl-BE"/>
        </w:rPr>
        <w:fldChar w:fldCharType="end"/>
      </w:r>
      <w:r>
        <w:rPr>
          <w:rFonts w:eastAsia="Times New Roman" w:cstheme="minorHAnsi"/>
          <w:lang w:eastAsia="nl-BE"/>
        </w:rPr>
        <w:t xml:space="preserve"> </w:t>
      </w:r>
    </w:p>
    <w:p w14:paraId="4BF59B1F" w14:textId="1CD92ECC" w:rsidR="002F7F12" w:rsidRPr="002F7F12" w:rsidRDefault="002F7F12" w:rsidP="002F7F12">
      <w:pPr>
        <w:spacing w:after="100" w:afterAutospacing="1" w:line="240" w:lineRule="auto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Als u in Vlaanderen een landbouwbedrijf wilt starten, moet u nagaan of u een </w:t>
      </w:r>
      <w:r w:rsidRPr="002F7F12">
        <w:rPr>
          <w:rFonts w:eastAsia="Times New Roman" w:cstheme="minorHAnsi"/>
          <w:b/>
          <w:bCs/>
          <w:lang w:eastAsia="nl-BE"/>
        </w:rPr>
        <w:t>omgevingsvergunning</w:t>
      </w:r>
      <w:r w:rsidRPr="002F7F12">
        <w:rPr>
          <w:rFonts w:eastAsia="Times New Roman" w:cstheme="minorHAnsi"/>
          <w:lang w:eastAsia="nl-BE"/>
        </w:rPr>
        <w:t> nodig hebt voor het </w:t>
      </w:r>
      <w:r w:rsidRPr="002F7F12">
        <w:rPr>
          <w:rFonts w:eastAsia="Times New Roman" w:cstheme="minorHAnsi"/>
          <w:b/>
          <w:bCs/>
          <w:lang w:eastAsia="nl-BE"/>
        </w:rPr>
        <w:t>exploiteren van ingedeelde inrichtingen of activiteiten</w:t>
      </w:r>
      <w:r w:rsidRPr="002F7F12">
        <w:rPr>
          <w:rFonts w:eastAsia="Times New Roman" w:cstheme="minorHAnsi"/>
          <w:lang w:eastAsia="nl-BE"/>
        </w:rPr>
        <w:t>.  </w:t>
      </w:r>
    </w:p>
    <w:p w14:paraId="284CC410" w14:textId="77777777" w:rsidR="002F7F12" w:rsidRPr="002F7F12" w:rsidRDefault="002F7F12" w:rsidP="002F7F12">
      <w:pPr>
        <w:spacing w:after="100" w:afterAutospacing="1" w:line="240" w:lineRule="auto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Een omgevingsvergunning is vereist voor:</w:t>
      </w:r>
    </w:p>
    <w:p w14:paraId="240A5E73" w14:textId="77777777" w:rsidR="002F7F12" w:rsidRPr="002F7F12" w:rsidRDefault="002F7F12" w:rsidP="002F7F12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Nieuwe exploitaties van klasse 1 en 2 van de indelingslijst (voor klasse 3 volstaat een melding). </w:t>
      </w:r>
    </w:p>
    <w:p w14:paraId="3CD623F1" w14:textId="77777777" w:rsidR="002F7F12" w:rsidRPr="002F7F12" w:rsidRDefault="002F7F12" w:rsidP="002F7F12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Veranderen van de exploitatie van een IIOA van klasse 1 of 2.  </w:t>
      </w:r>
    </w:p>
    <w:p w14:paraId="22FD046E" w14:textId="77777777" w:rsidR="002F7F12" w:rsidRPr="002F7F12" w:rsidRDefault="002F7F12" w:rsidP="002F7F12">
      <w:pPr>
        <w:spacing w:after="0" w:line="240" w:lineRule="auto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Hoe aanvragen of melden?</w:t>
      </w:r>
    </w:p>
    <w:p w14:paraId="5F9FBB7D" w14:textId="77777777" w:rsidR="002F7F12" w:rsidRPr="002F7F12" w:rsidRDefault="002F7F12" w:rsidP="002F7F12">
      <w:pPr>
        <w:spacing w:after="100" w:afterAutospacing="1" w:line="240" w:lineRule="auto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Is een aanvraag of melding nodig voor de werken die u plant? U kunt zich als volgt voorbereiden op de aanvraag:</w:t>
      </w:r>
    </w:p>
    <w:p w14:paraId="0DE887D9" w14:textId="77777777" w:rsidR="002F7F12" w:rsidRPr="002F7F12" w:rsidRDefault="002F7F12" w:rsidP="002F7F12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Bij welke overheid moet u de aangevraagde handelingen indienen? (bekijk de </w:t>
      </w:r>
      <w:hyperlink r:id="rId5" w:tooltip="schema_bevoegdeoverheid.docx" w:history="1">
        <w:r w:rsidRPr="002F7F12">
          <w:rPr>
            <w:rFonts w:eastAsia="Times New Roman" w:cstheme="minorHAnsi"/>
            <w:color w:val="0000FF"/>
            <w:u w:val="single"/>
            <w:lang w:eastAsia="nl-BE"/>
          </w:rPr>
          <w:t>beslissingsboom (27 kB)</w:t>
        </w:r>
      </w:hyperlink>
      <w:r w:rsidRPr="002F7F12">
        <w:rPr>
          <w:rFonts w:eastAsia="Times New Roman" w:cstheme="minorHAnsi"/>
          <w:lang w:eastAsia="nl-BE"/>
        </w:rPr>
        <w:t>)</w:t>
      </w:r>
    </w:p>
    <w:p w14:paraId="2CB056B7" w14:textId="77777777" w:rsidR="002F7F12" w:rsidRPr="002F7F12" w:rsidRDefault="00CF4A3A" w:rsidP="002F7F12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hyperlink r:id="rId6" w:history="1">
        <w:r w:rsidR="002F7F12" w:rsidRPr="002F7F12">
          <w:rPr>
            <w:rFonts w:eastAsia="Times New Roman" w:cstheme="minorHAnsi"/>
            <w:color w:val="0000FF"/>
            <w:u w:val="single"/>
            <w:lang w:eastAsia="nl-BE"/>
          </w:rPr>
          <w:t>Check hier de indelingslijst van ingedeelde inrichtingen of activiteiten (</w:t>
        </w:r>
        <w:proofErr w:type="spellStart"/>
        <w:r w:rsidR="002F7F12" w:rsidRPr="002F7F12">
          <w:rPr>
            <w:rFonts w:eastAsia="Times New Roman" w:cstheme="minorHAnsi"/>
            <w:color w:val="0000FF"/>
            <w:u w:val="single"/>
            <w:lang w:eastAsia="nl-BE"/>
          </w:rPr>
          <w:t>IIOA's</w:t>
        </w:r>
        <w:proofErr w:type="spellEnd"/>
        <w:r w:rsidR="002F7F12" w:rsidRPr="002F7F12">
          <w:rPr>
            <w:rFonts w:eastAsia="Times New Roman" w:cstheme="minorHAnsi"/>
            <w:color w:val="0000FF"/>
            <w:u w:val="single"/>
            <w:lang w:eastAsia="nl-BE"/>
          </w:rPr>
          <w:t>)</w:t>
        </w:r>
      </w:hyperlink>
      <w:r w:rsidR="002F7F12" w:rsidRPr="002F7F12">
        <w:rPr>
          <w:rFonts w:eastAsia="Times New Roman" w:cstheme="minorHAnsi"/>
          <w:lang w:eastAsia="nl-BE"/>
        </w:rPr>
        <w:t>.</w:t>
      </w:r>
    </w:p>
    <w:p w14:paraId="03FB7DE1" w14:textId="77777777" w:rsidR="002F7F12" w:rsidRPr="002F7F12" w:rsidRDefault="002F7F12" w:rsidP="002F7F12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 xml:space="preserve">Voor een beperkt aantal </w:t>
      </w:r>
      <w:proofErr w:type="spellStart"/>
      <w:r w:rsidRPr="002F7F12">
        <w:rPr>
          <w:rFonts w:eastAsia="Times New Roman" w:cstheme="minorHAnsi"/>
          <w:lang w:eastAsia="nl-BE"/>
        </w:rPr>
        <w:t>K.M.O.’s</w:t>
      </w:r>
      <w:proofErr w:type="spellEnd"/>
      <w:r w:rsidRPr="002F7F12">
        <w:rPr>
          <w:rFonts w:eastAsia="Times New Roman" w:cstheme="minorHAnsi"/>
          <w:lang w:eastAsia="nl-BE"/>
        </w:rPr>
        <w:t xml:space="preserve"> is de </w:t>
      </w:r>
      <w:hyperlink r:id="rId7" w:history="1">
        <w:r w:rsidRPr="002F7F12">
          <w:rPr>
            <w:rFonts w:eastAsia="Times New Roman" w:cstheme="minorHAnsi"/>
            <w:color w:val="0000FF"/>
            <w:u w:val="single"/>
            <w:lang w:eastAsia="nl-BE"/>
          </w:rPr>
          <w:t>VLAREM-wegwijzer</w:t>
        </w:r>
      </w:hyperlink>
      <w:r w:rsidRPr="002F7F12">
        <w:rPr>
          <w:rFonts w:eastAsia="Times New Roman" w:cstheme="minorHAnsi"/>
          <w:lang w:eastAsia="nl-BE"/>
        </w:rPr>
        <w:t xml:space="preserve"> een hulpmiddel dat indicatief nagaat of een activiteit meldings- of </w:t>
      </w:r>
      <w:proofErr w:type="spellStart"/>
      <w:r w:rsidRPr="002F7F12">
        <w:rPr>
          <w:rFonts w:eastAsia="Times New Roman" w:cstheme="minorHAnsi"/>
          <w:lang w:eastAsia="nl-BE"/>
        </w:rPr>
        <w:t>vergunningsplichtig</w:t>
      </w:r>
      <w:proofErr w:type="spellEnd"/>
      <w:r w:rsidRPr="002F7F12">
        <w:rPr>
          <w:rFonts w:eastAsia="Times New Roman" w:cstheme="minorHAnsi"/>
          <w:lang w:eastAsia="nl-BE"/>
        </w:rPr>
        <w:t xml:space="preserve"> is aan de hand van de VLAREM-rubrieken en geeft aan welke algemene en sectorale milieuvoorwaarden van toepassing zijn.</w:t>
      </w:r>
    </w:p>
    <w:p w14:paraId="6218DA95" w14:textId="77777777" w:rsidR="002F7F12" w:rsidRPr="002F7F12" w:rsidRDefault="002F7F12" w:rsidP="002F7F12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Geldt de normale procedure (met openbaar onderzoek) of de vereenvoudigde procedure (zonder openbaar onderzoek)? (onderafdeling 3 van het </w:t>
      </w:r>
      <w:hyperlink r:id="rId8" w:history="1">
        <w:r w:rsidRPr="002F7F12">
          <w:rPr>
            <w:rFonts w:eastAsia="Times New Roman" w:cstheme="minorHAnsi"/>
            <w:color w:val="0000FF"/>
            <w:u w:val="single"/>
            <w:lang w:eastAsia="nl-BE"/>
          </w:rPr>
          <w:t>omgevingsdecreet</w:t>
        </w:r>
      </w:hyperlink>
      <w:r w:rsidRPr="002F7F12">
        <w:rPr>
          <w:rFonts w:eastAsia="Times New Roman" w:cstheme="minorHAnsi"/>
          <w:lang w:eastAsia="nl-BE"/>
        </w:rPr>
        <w:t>)</w:t>
      </w:r>
    </w:p>
    <w:p w14:paraId="6E8668A8" w14:textId="77777777" w:rsidR="002F7F12" w:rsidRPr="002F7F12" w:rsidRDefault="002F7F12" w:rsidP="002F7F12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voor ingedeelde inrichtingen en activiteiten: info over </w:t>
      </w:r>
      <w:hyperlink r:id="rId9" w:tooltip="Inrichtingsnummer.pdf" w:history="1">
        <w:r w:rsidRPr="002F7F12">
          <w:rPr>
            <w:rFonts w:eastAsia="Times New Roman" w:cstheme="minorHAnsi"/>
            <w:color w:val="0000FF"/>
            <w:u w:val="single"/>
            <w:lang w:eastAsia="nl-BE"/>
          </w:rPr>
          <w:t>uniek inrichtingsnummer</w:t>
        </w:r>
      </w:hyperlink>
      <w:r w:rsidRPr="002F7F12">
        <w:rPr>
          <w:rFonts w:eastAsia="Times New Roman" w:cstheme="minorHAnsi"/>
          <w:lang w:eastAsia="nl-BE"/>
        </w:rPr>
        <w:t>: </w:t>
      </w:r>
    </w:p>
    <w:p w14:paraId="3569EFC4" w14:textId="77777777" w:rsidR="002F7F12" w:rsidRPr="002F7F12" w:rsidRDefault="00CF4A3A" w:rsidP="002F7F12">
      <w:pPr>
        <w:numPr>
          <w:ilvl w:val="1"/>
          <w:numId w:val="5"/>
        </w:numPr>
        <w:spacing w:before="100" w:beforeAutospacing="1" w:after="100" w:afterAutospacing="1" w:line="240" w:lineRule="auto"/>
        <w:ind w:left="1770"/>
        <w:rPr>
          <w:rFonts w:eastAsia="Times New Roman" w:cstheme="minorHAnsi"/>
          <w:lang w:eastAsia="nl-BE"/>
        </w:rPr>
      </w:pPr>
      <w:hyperlink r:id="rId10" w:tooltip="Handleiding Project-MER Omgevingsvergunning.pdf" w:history="1">
        <w:r w:rsidR="002F7F12" w:rsidRPr="002F7F12">
          <w:rPr>
            <w:rFonts w:eastAsia="Times New Roman" w:cstheme="minorHAnsi"/>
            <w:color w:val="0000FF"/>
            <w:u w:val="single"/>
            <w:lang w:eastAsia="nl-BE"/>
          </w:rPr>
          <w:t>Handleiding Project-MER Omgevingsvergunning (349 kB)</w:t>
        </w:r>
      </w:hyperlink>
    </w:p>
    <w:p w14:paraId="3C1FFA0F" w14:textId="77777777" w:rsidR="002F7F12" w:rsidRPr="002F7F12" w:rsidRDefault="00CF4A3A" w:rsidP="002F7F12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hyperlink r:id="rId11" w:tooltip="Een project namens je onderneming aanvragen en opvolgen" w:history="1">
        <w:r w:rsidR="002F7F12" w:rsidRPr="002F7F12">
          <w:rPr>
            <w:rFonts w:eastAsia="Times New Roman" w:cstheme="minorHAnsi"/>
            <w:color w:val="0000FF"/>
            <w:u w:val="single"/>
            <w:lang w:eastAsia="nl-BE"/>
          </w:rPr>
          <w:t>Bekijk hoe je een project aanvraagt in naam van de onderneming waarvoor je werkt.</w:t>
        </w:r>
      </w:hyperlink>
    </w:p>
    <w:p w14:paraId="31C8F2B5" w14:textId="77777777" w:rsidR="002F7F12" w:rsidRPr="002F7F12" w:rsidRDefault="002F7F12" w:rsidP="002F7F12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Bij sommige omgevingsvergunningsaanvragen moet u een </w:t>
      </w:r>
      <w:hyperlink r:id="rId12" w:tooltip="Dossiertaks omgevingsvergunningsaanvragen " w:history="1">
        <w:r w:rsidRPr="002F7F12">
          <w:rPr>
            <w:rFonts w:eastAsia="Times New Roman" w:cstheme="minorHAnsi"/>
            <w:color w:val="0000FF"/>
            <w:u w:val="single"/>
            <w:lang w:eastAsia="nl-BE"/>
          </w:rPr>
          <w:t>dossiertaks betalen</w:t>
        </w:r>
      </w:hyperlink>
      <w:r w:rsidRPr="002F7F12">
        <w:rPr>
          <w:rFonts w:eastAsia="Times New Roman" w:cstheme="minorHAnsi"/>
          <w:lang w:eastAsia="nl-BE"/>
        </w:rPr>
        <w:t>. </w:t>
      </w:r>
    </w:p>
    <w:p w14:paraId="0513DAC1" w14:textId="77777777" w:rsidR="002F7F12" w:rsidRPr="002F7F12" w:rsidRDefault="002F7F12" w:rsidP="002F7F12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De aanvraag concreet voorbereiden:</w:t>
      </w:r>
    </w:p>
    <w:p w14:paraId="736CA81E" w14:textId="77777777" w:rsidR="002F7F12" w:rsidRPr="002F7F12" w:rsidRDefault="002F7F12" w:rsidP="002F7F12">
      <w:pPr>
        <w:numPr>
          <w:ilvl w:val="1"/>
          <w:numId w:val="5"/>
        </w:numPr>
        <w:spacing w:before="100" w:beforeAutospacing="1" w:after="100" w:afterAutospacing="1" w:line="240" w:lineRule="auto"/>
        <w:ind w:left="1770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U kunt het loket vrijblijvend verkennen met het </w:t>
      </w:r>
      <w:hyperlink r:id="rId13" w:history="1">
        <w:r w:rsidRPr="002F7F12">
          <w:rPr>
            <w:rFonts w:eastAsia="Times New Roman" w:cstheme="minorHAnsi"/>
            <w:color w:val="0000FF"/>
            <w:u w:val="single"/>
            <w:lang w:eastAsia="nl-BE"/>
          </w:rPr>
          <w:t>oefenloket</w:t>
        </w:r>
      </w:hyperlink>
      <w:r w:rsidRPr="002F7F12">
        <w:rPr>
          <w:rFonts w:eastAsia="Times New Roman" w:cstheme="minorHAnsi"/>
          <w:lang w:eastAsia="nl-BE"/>
        </w:rPr>
        <w:t>. De aanvragen die u in dit oefenloket ingeeft, worden niet door de bevoegde overheid behandeld. </w:t>
      </w:r>
    </w:p>
    <w:p w14:paraId="2A7A75A5" w14:textId="77777777" w:rsidR="002F7F12" w:rsidRPr="002F7F12" w:rsidRDefault="002F7F12" w:rsidP="002F7F12">
      <w:pPr>
        <w:numPr>
          <w:ilvl w:val="1"/>
          <w:numId w:val="5"/>
        </w:numPr>
        <w:spacing w:before="100" w:beforeAutospacing="1" w:after="100" w:afterAutospacing="1" w:line="240" w:lineRule="auto"/>
        <w:ind w:left="1770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Rechts staan een aantal video's die u wegwijs maken in de digitale loketomgeving.</w:t>
      </w:r>
    </w:p>
    <w:p w14:paraId="37000067" w14:textId="77777777" w:rsidR="002F7F12" w:rsidRPr="002F7F12" w:rsidRDefault="002F7F12" w:rsidP="002F7F12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Aanvragen worden gepubliceerd tijdens het openbaar onderzoek en tijdens de beroepstermijn. </w:t>
      </w:r>
      <w:hyperlink r:id="rId14" w:tooltip="Privacymededeling 'publiek loket'" w:history="1">
        <w:r w:rsidRPr="002F7F12">
          <w:rPr>
            <w:rFonts w:eastAsia="Times New Roman" w:cstheme="minorHAnsi"/>
            <w:color w:val="0000FF"/>
            <w:u w:val="single"/>
            <w:lang w:eastAsia="nl-BE"/>
          </w:rPr>
          <w:t xml:space="preserve">Lees de </w:t>
        </w:r>
        <w:proofErr w:type="spellStart"/>
        <w:r w:rsidRPr="002F7F12">
          <w:rPr>
            <w:rFonts w:eastAsia="Times New Roman" w:cstheme="minorHAnsi"/>
            <w:color w:val="0000FF"/>
            <w:u w:val="single"/>
            <w:lang w:eastAsia="nl-BE"/>
          </w:rPr>
          <w:t>privacymededeling</w:t>
        </w:r>
        <w:proofErr w:type="spellEnd"/>
      </w:hyperlink>
      <w:r w:rsidRPr="002F7F12">
        <w:rPr>
          <w:rFonts w:eastAsia="Times New Roman" w:cstheme="minorHAnsi"/>
          <w:lang w:eastAsia="nl-BE"/>
        </w:rPr>
        <w:t>.</w:t>
      </w:r>
    </w:p>
    <w:p w14:paraId="052EDBEF" w14:textId="77777777" w:rsidR="002F7F12" w:rsidRPr="002F7F12" w:rsidRDefault="00CF4A3A" w:rsidP="002F7F12">
      <w:pPr>
        <w:spacing w:after="0" w:line="240" w:lineRule="auto"/>
        <w:rPr>
          <w:rFonts w:eastAsia="Times New Roman" w:cstheme="minorHAnsi"/>
          <w:lang w:eastAsia="nl-BE"/>
        </w:rPr>
      </w:pPr>
      <w:hyperlink r:id="rId15" w:history="1">
        <w:r w:rsidR="002F7F12" w:rsidRPr="002F7F12">
          <w:rPr>
            <w:rFonts w:eastAsia="Times New Roman" w:cstheme="minorHAnsi"/>
            <w:noProof/>
            <w:color w:val="0000FF"/>
            <w:lang w:eastAsia="nl-BE"/>
          </w:rPr>
          <w:drawing>
            <wp:inline distT="0" distB="0" distL="0" distR="0" wp14:anchorId="3BD23947" wp14:editId="0AEC2A8B">
              <wp:extent cx="5191125" cy="3800475"/>
              <wp:effectExtent l="0" t="0" r="9525" b="9525"/>
              <wp:docPr id="1" name="Afbeelding 1" descr="Schema verloop procedure omgevingsvergunningsaanvraa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chema verloop procedure omgevingsvergunningsaanvraa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91125" cy="3800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7F12" w:rsidRPr="002F7F12">
          <w:rPr>
            <w:rFonts w:eastAsia="Times New Roman" w:cstheme="minorHAnsi"/>
            <w:color w:val="0000FF"/>
            <w:u w:val="single"/>
            <w:lang w:eastAsia="nl-BE"/>
          </w:rPr>
          <w:t> </w:t>
        </w:r>
      </w:hyperlink>
    </w:p>
    <w:p w14:paraId="71B8062F" w14:textId="77777777" w:rsidR="002F7F12" w:rsidRPr="002F7F12" w:rsidRDefault="002F7F12" w:rsidP="002F7F12">
      <w:pPr>
        <w:spacing w:after="0" w:line="240" w:lineRule="auto"/>
        <w:rPr>
          <w:rFonts w:eastAsia="Times New Roman" w:cstheme="minorHAnsi"/>
          <w:lang w:eastAsia="nl-BE"/>
        </w:rPr>
      </w:pPr>
      <w:r w:rsidRPr="002F7F12">
        <w:rPr>
          <w:rFonts w:eastAsia="Times New Roman" w:cstheme="minorHAnsi"/>
          <w:lang w:eastAsia="nl-BE"/>
        </w:rPr>
        <w:t> </w:t>
      </w:r>
    </w:p>
    <w:p w14:paraId="5AB23436" w14:textId="77777777" w:rsidR="008E0A5F" w:rsidRPr="002F7F12" w:rsidRDefault="008E0A5F">
      <w:pPr>
        <w:rPr>
          <w:rFonts w:cstheme="minorHAnsi"/>
        </w:rPr>
      </w:pPr>
    </w:p>
    <w:sectPr w:rsidR="008E0A5F" w:rsidRPr="002F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4CB"/>
    <w:multiLevelType w:val="multilevel"/>
    <w:tmpl w:val="09D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6176"/>
    <w:multiLevelType w:val="multilevel"/>
    <w:tmpl w:val="5188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96A51"/>
    <w:multiLevelType w:val="multilevel"/>
    <w:tmpl w:val="DB0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F75AB"/>
    <w:multiLevelType w:val="multilevel"/>
    <w:tmpl w:val="C64C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23BAB"/>
    <w:multiLevelType w:val="multilevel"/>
    <w:tmpl w:val="AA3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6283346">
    <w:abstractNumId w:val="2"/>
  </w:num>
  <w:num w:numId="2" w16cid:durableId="61611245">
    <w:abstractNumId w:val="0"/>
  </w:num>
  <w:num w:numId="3" w16cid:durableId="1881939824">
    <w:abstractNumId w:val="1"/>
  </w:num>
  <w:num w:numId="4" w16cid:durableId="995231859">
    <w:abstractNumId w:val="4"/>
  </w:num>
  <w:num w:numId="5" w16cid:durableId="1199858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12"/>
    <w:rsid w:val="002F7F12"/>
    <w:rsid w:val="008E0A5F"/>
    <w:rsid w:val="00BE0446"/>
    <w:rsid w:val="00C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8773"/>
  <w15:chartTrackingRefBased/>
  <w15:docId w15:val="{80644771-6963-4A14-870B-AC0D180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7F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7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49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6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5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CBD2DA"/>
                                                        <w:left w:val="single" w:sz="6" w:space="11" w:color="CBD2DA"/>
                                                        <w:bottom w:val="single" w:sz="6" w:space="11" w:color="CBD2DA"/>
                                                        <w:right w:val="single" w:sz="6" w:space="11" w:color="CBD2DA"/>
                                                      </w:divBdr>
                                                      <w:divsChild>
                                                        <w:div w:id="192217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0901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0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5360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3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650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x.vlaanderen.be/PrintDocument.ashx?id=1024690&amp;datum=&amp;geannoteerd=false&amp;print=false" TargetMode="External"/><Relationship Id="rId13" Type="http://schemas.openxmlformats.org/officeDocument/2006/relationships/hyperlink" Target="https://omgevingsloket-oefen.omgeving.vlaanderen.b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laremwegwijzer.navigator.emis.vito.be/" TargetMode="External"/><Relationship Id="rId12" Type="http://schemas.openxmlformats.org/officeDocument/2006/relationships/hyperlink" Target="https://www.omgevingsloketvlaanderen.be/dossiertaks-omgevingsvergunningsaanvrag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navigator.emis.vito.be/mijn-navigator?woId=69985" TargetMode="External"/><Relationship Id="rId11" Type="http://schemas.openxmlformats.org/officeDocument/2006/relationships/hyperlink" Target="https://www.omgevingsloketvlaanderen.be/een-project-namens-je-onderneming-aanvragen-en-opvolgen" TargetMode="External"/><Relationship Id="rId5" Type="http://schemas.openxmlformats.org/officeDocument/2006/relationships/hyperlink" Target="https://www.omgevingsloketvlaanderen.be/sites/default/files/2022-01/schema_bevoegdeoverheid_0.docx" TargetMode="External"/><Relationship Id="rId15" Type="http://schemas.openxmlformats.org/officeDocument/2006/relationships/hyperlink" Target="https://www.omgevingsloketvlaanderen.be/sites/default/files/2022-01/Verloop_procedure_OMVb_v2.jpg" TargetMode="External"/><Relationship Id="rId10" Type="http://schemas.openxmlformats.org/officeDocument/2006/relationships/hyperlink" Target="https://www.omgevingsloketvlaanderen.be/sites/default/files/2022-01/Handleiding%20Project-MER%20Omgevingsvergun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mgevingsloketvlaanderen.be/sites/default/files/2022-01/Inrichtingsnummer.pdf" TargetMode="External"/><Relationship Id="rId14" Type="http://schemas.openxmlformats.org/officeDocument/2006/relationships/hyperlink" Target="https://www.omgevingsloketvlaanderen.be/privacymededeling-publiek-loke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2869</Characters>
  <Application>Microsoft Office Word</Application>
  <DocSecurity>4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Verbeke</dc:creator>
  <cp:keywords/>
  <dc:description/>
  <cp:lastModifiedBy>Cindy Samijn</cp:lastModifiedBy>
  <cp:revision>2</cp:revision>
  <dcterms:created xsi:type="dcterms:W3CDTF">2022-11-24T11:05:00Z</dcterms:created>
  <dcterms:modified xsi:type="dcterms:W3CDTF">2022-11-24T11:05:00Z</dcterms:modified>
</cp:coreProperties>
</file>